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3A100E" w14:textId="77777777" w:rsidR="00137515" w:rsidRDefault="00137515" w:rsidP="00137515">
      <w:pPr>
        <w:pStyle w:val="Titre1"/>
      </w:pPr>
      <w:r>
        <w:t>Candidat</w:t>
      </w:r>
    </w:p>
    <w:p w14:paraId="7386D92D" w14:textId="77777777" w:rsidR="00165F81" w:rsidRPr="00165F81" w:rsidRDefault="00165F81" w:rsidP="00165F81"/>
    <w:tbl>
      <w:tblPr>
        <w:tblStyle w:val="Grilledutableau"/>
        <w:tblW w:w="9493" w:type="dxa"/>
        <w:tblBorders>
          <w:top w:val="single" w:sz="24" w:space="0" w:color="FFFFFF" w:themeColor="background1"/>
          <w:left w:val="single" w:sz="24" w:space="0" w:color="FFFFFF" w:themeColor="background1"/>
          <w:bottom w:val="single" w:sz="24" w:space="0" w:color="FFFFFF" w:themeColor="background1"/>
          <w:right w:val="single" w:sz="24" w:space="0" w:color="FFFFFF" w:themeColor="background1"/>
          <w:insideH w:val="single" w:sz="24" w:space="0" w:color="FFFFFF" w:themeColor="background1"/>
          <w:insideV w:val="single" w:sz="24" w:space="0" w:color="FFFFFF" w:themeColor="background1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3020"/>
        <w:gridCol w:w="6473"/>
      </w:tblGrid>
      <w:tr w:rsidR="00137515" w14:paraId="744A65E7" w14:textId="77777777" w:rsidTr="00137515">
        <w:tc>
          <w:tcPr>
            <w:tcW w:w="3020" w:type="dxa"/>
            <w:vAlign w:val="center"/>
          </w:tcPr>
          <w:p w14:paraId="1746895D" w14:textId="77777777" w:rsidR="00832942" w:rsidRDefault="00137515" w:rsidP="00137515">
            <w:pPr>
              <w:jc w:val="right"/>
              <w:rPr>
                <w:lang w:eastAsia="fr-FR"/>
              </w:rPr>
            </w:pPr>
            <w:r w:rsidRPr="00137515">
              <w:rPr>
                <w:b/>
                <w:lang w:eastAsia="fr-FR"/>
              </w:rPr>
              <w:t>Nom</w:t>
            </w:r>
            <w:r w:rsidRPr="001D0080">
              <w:rPr>
                <w:lang w:eastAsia="fr-FR"/>
              </w:rPr>
              <w:t xml:space="preserve"> </w:t>
            </w:r>
          </w:p>
          <w:p w14:paraId="08106B90" w14:textId="3EACD3F3" w:rsidR="00832942" w:rsidRDefault="00137515" w:rsidP="00137515">
            <w:pPr>
              <w:jc w:val="right"/>
              <w:rPr>
                <w:lang w:eastAsia="fr-FR"/>
              </w:rPr>
            </w:pPr>
            <w:r w:rsidRPr="001D0080">
              <w:rPr>
                <w:lang w:eastAsia="fr-FR"/>
              </w:rPr>
              <w:t>(</w:t>
            </w:r>
            <w:r w:rsidR="006F55F3">
              <w:rPr>
                <w:lang w:eastAsia="fr-FR"/>
              </w:rPr>
              <w:t>P</w:t>
            </w:r>
            <w:r w:rsidRPr="001D0080">
              <w:rPr>
                <w:lang w:eastAsia="fr-FR"/>
              </w:rPr>
              <w:t xml:space="preserve">ersonne physique) ou </w:t>
            </w:r>
            <w:r w:rsidR="006F55F3">
              <w:rPr>
                <w:lang w:eastAsia="fr-FR"/>
              </w:rPr>
              <w:t>R</w:t>
            </w:r>
            <w:r w:rsidRPr="00832942">
              <w:rPr>
                <w:b/>
                <w:lang w:eastAsia="fr-FR"/>
              </w:rPr>
              <w:t>aison sociale</w:t>
            </w:r>
            <w:r w:rsidR="00832942">
              <w:rPr>
                <w:lang w:eastAsia="fr-FR"/>
              </w:rPr>
              <w:t xml:space="preserve"> </w:t>
            </w:r>
          </w:p>
          <w:p w14:paraId="78FB1E51" w14:textId="1F9E11FE" w:rsidR="00137515" w:rsidRPr="001D0080" w:rsidRDefault="00832942" w:rsidP="00137515">
            <w:pPr>
              <w:jc w:val="right"/>
              <w:rPr>
                <w:lang w:eastAsia="fr-FR"/>
              </w:rPr>
            </w:pPr>
            <w:r>
              <w:rPr>
                <w:lang w:eastAsia="fr-FR"/>
              </w:rPr>
              <w:t>(</w:t>
            </w:r>
            <w:r w:rsidR="006F55F3">
              <w:rPr>
                <w:lang w:eastAsia="fr-FR"/>
              </w:rPr>
              <w:t>P</w:t>
            </w:r>
            <w:r>
              <w:rPr>
                <w:lang w:eastAsia="fr-FR"/>
              </w:rPr>
              <w:t xml:space="preserve">ersonne </w:t>
            </w:r>
            <w:r w:rsidR="00137515" w:rsidRPr="001D0080">
              <w:rPr>
                <w:lang w:eastAsia="fr-FR"/>
              </w:rPr>
              <w:t>morale) :</w:t>
            </w:r>
          </w:p>
        </w:tc>
        <w:tc>
          <w:tcPr>
            <w:tcW w:w="6473" w:type="dxa"/>
            <w:shd w:val="clear" w:color="auto" w:fill="BFBFBF" w:themeFill="background1" w:themeFillShade="BF"/>
          </w:tcPr>
          <w:p w14:paraId="54C713AB" w14:textId="77777777" w:rsidR="00137515" w:rsidRDefault="00137515" w:rsidP="00137515">
            <w:pPr>
              <w:jc w:val="center"/>
            </w:pPr>
          </w:p>
        </w:tc>
      </w:tr>
    </w:tbl>
    <w:p w14:paraId="218198CF" w14:textId="77777777" w:rsidR="00A71AC3" w:rsidRDefault="00104809" w:rsidP="00A71AC3">
      <w:pPr>
        <w:pStyle w:val="Titre1"/>
      </w:pPr>
      <w:r>
        <w:t xml:space="preserve">Synthèse de l’offre </w:t>
      </w:r>
    </w:p>
    <w:p w14:paraId="03CFFDCB" w14:textId="77777777" w:rsidR="003806BE" w:rsidRPr="003806BE" w:rsidRDefault="003806BE" w:rsidP="003806BE"/>
    <w:tbl>
      <w:tblPr>
        <w:tblStyle w:val="Grilledutableau"/>
        <w:tblW w:w="9493" w:type="dxa"/>
        <w:tblBorders>
          <w:top w:val="single" w:sz="24" w:space="0" w:color="FFFFFF" w:themeColor="background1"/>
          <w:left w:val="single" w:sz="24" w:space="0" w:color="FFFFFF" w:themeColor="background1"/>
          <w:bottom w:val="single" w:sz="24" w:space="0" w:color="FFFFFF" w:themeColor="background1"/>
          <w:right w:val="single" w:sz="24" w:space="0" w:color="FFFFFF" w:themeColor="background1"/>
          <w:insideH w:val="single" w:sz="24" w:space="0" w:color="FFFFFF" w:themeColor="background1"/>
          <w:insideV w:val="single" w:sz="24" w:space="0" w:color="FFFFFF" w:themeColor="background1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3020"/>
        <w:gridCol w:w="6473"/>
      </w:tblGrid>
      <w:tr w:rsidR="00104809" w14:paraId="0D892FD9" w14:textId="77777777" w:rsidTr="00E30727">
        <w:tc>
          <w:tcPr>
            <w:tcW w:w="3020" w:type="dxa"/>
            <w:shd w:val="clear" w:color="auto" w:fill="FFFFFF" w:themeFill="background1"/>
            <w:vAlign w:val="center"/>
          </w:tcPr>
          <w:p w14:paraId="07BE742D" w14:textId="3636841F" w:rsidR="00FC46DE" w:rsidRDefault="00E30727" w:rsidP="00E30727">
            <w:pPr>
              <w:jc w:val="right"/>
            </w:pPr>
            <w:r>
              <w:t>Redevance annuelle imposée par l’ONF</w:t>
            </w:r>
          </w:p>
        </w:tc>
        <w:tc>
          <w:tcPr>
            <w:tcW w:w="6473" w:type="dxa"/>
            <w:shd w:val="clear" w:color="auto" w:fill="BFBFBF" w:themeFill="background1" w:themeFillShade="BF"/>
            <w:vAlign w:val="center"/>
          </w:tcPr>
          <w:p w14:paraId="307B8424" w14:textId="5104A294" w:rsidR="00104809" w:rsidRDefault="00673013" w:rsidP="0053753B">
            <w:pPr>
              <w:jc w:val="center"/>
            </w:pPr>
            <w:r>
              <w:t>€</w:t>
            </w:r>
            <w:r w:rsidR="00E30727">
              <w:t xml:space="preserve"> </w:t>
            </w:r>
          </w:p>
        </w:tc>
      </w:tr>
      <w:tr w:rsidR="0076162F" w14:paraId="55BDFB57" w14:textId="77777777" w:rsidTr="00D609CF">
        <w:tc>
          <w:tcPr>
            <w:tcW w:w="9493" w:type="dxa"/>
            <w:gridSpan w:val="2"/>
            <w:shd w:val="clear" w:color="auto" w:fill="FFFFFF" w:themeFill="background1"/>
            <w:vAlign w:val="center"/>
          </w:tcPr>
          <w:p w14:paraId="2D1D8DF6" w14:textId="77777777" w:rsidR="0076162F" w:rsidRDefault="0076162F" w:rsidP="0076162F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Pour mémoire, une redevance annuelle fixe en fonction de la surface occupée et de l’enjeu du secteur sera due pour l’occupation des terrains à hauteur de :</w:t>
            </w:r>
          </w:p>
          <w:p w14:paraId="45D7F61E" w14:textId="77777777" w:rsidR="0076162F" w:rsidRDefault="0076162F" w:rsidP="0076162F">
            <w:pPr>
              <w:pStyle w:val="Paragraphedeliste"/>
              <w:numPr>
                <w:ilvl w:val="0"/>
                <w:numId w:val="6"/>
              </w:numPr>
              <w:rPr>
                <w:szCs w:val="20"/>
              </w:rPr>
            </w:pPr>
            <w:r>
              <w:rPr>
                <w:szCs w:val="20"/>
              </w:rPr>
              <w:t>3500€/ha pour un enjeu faible</w:t>
            </w:r>
          </w:p>
          <w:p w14:paraId="26A9F229" w14:textId="77777777" w:rsidR="0076162F" w:rsidRDefault="0076162F" w:rsidP="0076162F">
            <w:pPr>
              <w:pStyle w:val="Paragraphedeliste"/>
              <w:numPr>
                <w:ilvl w:val="0"/>
                <w:numId w:val="6"/>
              </w:numPr>
              <w:rPr>
                <w:szCs w:val="20"/>
              </w:rPr>
            </w:pPr>
            <w:r>
              <w:rPr>
                <w:szCs w:val="20"/>
              </w:rPr>
              <w:t>4000€/ha pour un enjeu moyen</w:t>
            </w:r>
          </w:p>
          <w:p w14:paraId="1A76AC55" w14:textId="654C86B1" w:rsidR="0076162F" w:rsidRPr="0076162F" w:rsidRDefault="0076162F" w:rsidP="0076162F">
            <w:pPr>
              <w:pStyle w:val="Paragraphedeliste"/>
              <w:numPr>
                <w:ilvl w:val="0"/>
                <w:numId w:val="6"/>
              </w:numPr>
              <w:rPr>
                <w:szCs w:val="20"/>
              </w:rPr>
            </w:pPr>
            <w:r>
              <w:rPr>
                <w:szCs w:val="20"/>
              </w:rPr>
              <w:t>4500€/ha pour un enjeu fort</w:t>
            </w:r>
          </w:p>
        </w:tc>
      </w:tr>
      <w:tr w:rsidR="00E30727" w:rsidRPr="00E30727" w14:paraId="106D71D0" w14:textId="77777777" w:rsidTr="009638E6">
        <w:tc>
          <w:tcPr>
            <w:tcW w:w="9493" w:type="dxa"/>
            <w:gridSpan w:val="2"/>
            <w:shd w:val="clear" w:color="auto" w:fill="FFFFFF" w:themeFill="background1"/>
            <w:vAlign w:val="center"/>
          </w:tcPr>
          <w:p w14:paraId="12B04C57" w14:textId="7D720384" w:rsidR="00E30727" w:rsidRPr="00E30727" w:rsidRDefault="00E30727" w:rsidP="00E30727">
            <w:pPr>
              <w:rPr>
                <w:b/>
                <w:bCs/>
              </w:rPr>
            </w:pPr>
            <w:r w:rsidRPr="00E30727">
              <w:rPr>
                <w:b/>
                <w:bCs/>
              </w:rPr>
              <w:t>Intéressement constituant l’offre</w:t>
            </w:r>
          </w:p>
        </w:tc>
      </w:tr>
      <w:tr w:rsidR="00F67AB8" w14:paraId="3E1AF9E1" w14:textId="77777777" w:rsidTr="00E30727">
        <w:tc>
          <w:tcPr>
            <w:tcW w:w="3020" w:type="dxa"/>
            <w:shd w:val="clear" w:color="auto" w:fill="FFFFFF" w:themeFill="background1"/>
            <w:vAlign w:val="center"/>
          </w:tcPr>
          <w:p w14:paraId="53517D08" w14:textId="77777777" w:rsidR="00E30727" w:rsidRDefault="00E30727" w:rsidP="00FC46DE">
            <w:pPr>
              <w:jc w:val="right"/>
            </w:pPr>
            <w:r>
              <w:t>Intéressement</w:t>
            </w:r>
          </w:p>
          <w:p w14:paraId="62FD5858" w14:textId="5A74F114" w:rsidR="00F67AB8" w:rsidRDefault="00E30727" w:rsidP="00FC46DE">
            <w:pPr>
              <w:jc w:val="right"/>
            </w:pPr>
            <w:r>
              <w:t>% CA</w:t>
            </w:r>
          </w:p>
        </w:tc>
        <w:tc>
          <w:tcPr>
            <w:tcW w:w="6473" w:type="dxa"/>
            <w:shd w:val="clear" w:color="auto" w:fill="BFBFBF" w:themeFill="background1" w:themeFillShade="BF"/>
            <w:vAlign w:val="center"/>
          </w:tcPr>
          <w:p w14:paraId="2C3310DF" w14:textId="43D83387" w:rsidR="00F67AB8" w:rsidRDefault="00673013" w:rsidP="0053753B">
            <w:pPr>
              <w:jc w:val="center"/>
            </w:pPr>
            <w:r>
              <w:t>%</w:t>
            </w:r>
            <w:r w:rsidR="00E30727">
              <w:t xml:space="preserve"> </w:t>
            </w:r>
          </w:p>
        </w:tc>
      </w:tr>
      <w:tr w:rsidR="00104809" w14:paraId="5FE52DD6" w14:textId="77777777" w:rsidTr="00E30727">
        <w:tc>
          <w:tcPr>
            <w:tcW w:w="3020" w:type="dxa"/>
            <w:shd w:val="clear" w:color="auto" w:fill="FFFFFF" w:themeFill="background1"/>
            <w:vAlign w:val="center"/>
          </w:tcPr>
          <w:p w14:paraId="008FB36B" w14:textId="77777777" w:rsidR="00E30727" w:rsidRDefault="00E30727" w:rsidP="00E30727">
            <w:pPr>
              <w:jc w:val="right"/>
            </w:pPr>
            <w:r>
              <w:t>Intéressement</w:t>
            </w:r>
          </w:p>
          <w:p w14:paraId="551DF566" w14:textId="2B01D687" w:rsidR="00FC46DE" w:rsidRDefault="00E30727" w:rsidP="00E30727">
            <w:pPr>
              <w:jc w:val="right"/>
            </w:pPr>
            <w:r>
              <w:t>Montant du minimum garanti</w:t>
            </w:r>
          </w:p>
        </w:tc>
        <w:tc>
          <w:tcPr>
            <w:tcW w:w="6473" w:type="dxa"/>
            <w:shd w:val="clear" w:color="auto" w:fill="BFBFBF" w:themeFill="background1" w:themeFillShade="BF"/>
            <w:vAlign w:val="center"/>
          </w:tcPr>
          <w:p w14:paraId="791CF3D2" w14:textId="368FE6A6" w:rsidR="0076162F" w:rsidRDefault="00E30727" w:rsidP="0076162F">
            <w:pPr>
              <w:jc w:val="center"/>
            </w:pPr>
            <w:r>
              <w:t xml:space="preserve">                                  € HT </w:t>
            </w:r>
          </w:p>
          <w:p w14:paraId="795C2ADC" w14:textId="39DDF77C" w:rsidR="00E30727" w:rsidRDefault="00E30727" w:rsidP="0053753B">
            <w:pPr>
              <w:jc w:val="center"/>
            </w:pPr>
          </w:p>
        </w:tc>
      </w:tr>
    </w:tbl>
    <w:p w14:paraId="1EDDBFFD" w14:textId="3739F645" w:rsidR="00104809" w:rsidRDefault="00104809" w:rsidP="00104809"/>
    <w:tbl>
      <w:tblPr>
        <w:tblStyle w:val="Grilledutableau"/>
        <w:tblW w:w="9493" w:type="dxa"/>
        <w:tblBorders>
          <w:top w:val="single" w:sz="24" w:space="0" w:color="FFFFFF" w:themeColor="background1"/>
          <w:left w:val="single" w:sz="24" w:space="0" w:color="FFFFFF" w:themeColor="background1"/>
          <w:bottom w:val="single" w:sz="24" w:space="0" w:color="FFFFFF" w:themeColor="background1"/>
          <w:right w:val="single" w:sz="24" w:space="0" w:color="FFFFFF" w:themeColor="background1"/>
          <w:insideH w:val="single" w:sz="24" w:space="0" w:color="FFFFFF" w:themeColor="background1"/>
          <w:insideV w:val="single" w:sz="24" w:space="0" w:color="FFFFFF" w:themeColor="background1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493"/>
      </w:tblGrid>
      <w:tr w:rsidR="0076162F" w14:paraId="5673DEDD" w14:textId="77777777" w:rsidTr="008F3C94">
        <w:tc>
          <w:tcPr>
            <w:tcW w:w="9493" w:type="dxa"/>
            <w:shd w:val="clear" w:color="auto" w:fill="FFFFFF" w:themeFill="background1"/>
            <w:vAlign w:val="center"/>
          </w:tcPr>
          <w:p w14:paraId="2BFAFACA" w14:textId="41664F59" w:rsidR="0076162F" w:rsidRPr="0076162F" w:rsidRDefault="0076162F" w:rsidP="0076162F">
            <w:pPr>
              <w:rPr>
                <w:szCs w:val="20"/>
              </w:rPr>
            </w:pPr>
            <w:r w:rsidRPr="0076162F">
              <w:rPr>
                <w:sz w:val="18"/>
                <w:szCs w:val="20"/>
              </w:rPr>
              <w:t>Nous vous rappelons que le montant de l’intéressement s’ajoute au montant de la redevance annuelle.</w:t>
            </w:r>
          </w:p>
        </w:tc>
      </w:tr>
    </w:tbl>
    <w:p w14:paraId="22016321" w14:textId="77777777" w:rsidR="00E30727" w:rsidRDefault="00E30727" w:rsidP="00E30727">
      <w:pPr>
        <w:rPr>
          <w:b/>
          <w:bCs/>
        </w:rPr>
      </w:pPr>
    </w:p>
    <w:p w14:paraId="6770BFAF" w14:textId="77777777" w:rsidR="0076162F" w:rsidRDefault="0076162F" w:rsidP="00EB7691">
      <w:pPr>
        <w:pStyle w:val="Titre1"/>
      </w:pPr>
    </w:p>
    <w:p w14:paraId="563EA872" w14:textId="77777777" w:rsidR="0076162F" w:rsidRDefault="0076162F">
      <w:pPr>
        <w:spacing w:after="160" w:line="259" w:lineRule="auto"/>
        <w:rPr>
          <w:rFonts w:eastAsiaTheme="majorEastAsia" w:cstheme="majorBidi"/>
          <w:color w:val="70AD47" w:themeColor="accent6"/>
          <w:sz w:val="40"/>
          <w:szCs w:val="32"/>
        </w:rPr>
      </w:pPr>
      <w:r>
        <w:br w:type="page"/>
      </w:r>
    </w:p>
    <w:p w14:paraId="686FA506" w14:textId="5295C1F5" w:rsidR="00EB7691" w:rsidRDefault="006F55F3" w:rsidP="00EB7691">
      <w:pPr>
        <w:pStyle w:val="Titre1"/>
      </w:pPr>
      <w:r w:rsidRPr="00EB7691">
        <w:lastRenderedPageBreak/>
        <w:t>Business plan</w:t>
      </w:r>
      <w:r>
        <w:t xml:space="preserve"> </w:t>
      </w:r>
    </w:p>
    <w:p w14:paraId="67E67FA5" w14:textId="77777777" w:rsidR="00EB7691" w:rsidRDefault="00EB7691" w:rsidP="00EB7691"/>
    <w:p w14:paraId="46073571" w14:textId="5097BEA4" w:rsidR="006F55F3" w:rsidRPr="00EB7691" w:rsidRDefault="006F55F3" w:rsidP="00EB7691">
      <w:r w:rsidRPr="00EB7691">
        <w:t>Le candidat présente ci-après son business plan sur les 5 premières années du contrat, en mentionnant notamment pour chaque année</w:t>
      </w:r>
      <w:r w:rsidR="00EB7691">
        <w:t xml:space="preserve"> les éléments suivants :</w:t>
      </w:r>
    </w:p>
    <w:p w14:paraId="74A92BC6" w14:textId="394AACD3" w:rsidR="00EB7691" w:rsidRDefault="00EB7691" w:rsidP="00EB7691">
      <w:r>
        <w:t>Toutes les valeurs financières sont données en Euro (€).</w:t>
      </w:r>
    </w:p>
    <w:p w14:paraId="60841658" w14:textId="77777777" w:rsidR="00EB7691" w:rsidRPr="00EB7691" w:rsidRDefault="00EB7691" w:rsidP="00EB7691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122"/>
        <w:gridCol w:w="2353"/>
        <w:gridCol w:w="2353"/>
        <w:gridCol w:w="2353"/>
        <w:gridCol w:w="2353"/>
        <w:gridCol w:w="2353"/>
      </w:tblGrid>
      <w:tr w:rsidR="006F55F3" w14:paraId="6672AE70" w14:textId="77777777" w:rsidTr="00EB7691">
        <w:trPr>
          <w:trHeight w:val="661"/>
        </w:trPr>
        <w:tc>
          <w:tcPr>
            <w:tcW w:w="2122" w:type="dxa"/>
            <w:shd w:val="clear" w:color="auto" w:fill="D5DCE4" w:themeFill="text2" w:themeFillTint="33"/>
            <w:vAlign w:val="center"/>
          </w:tcPr>
          <w:p w14:paraId="1D9A12BC" w14:textId="77777777" w:rsidR="006F55F3" w:rsidRDefault="006F55F3" w:rsidP="00DB7157">
            <w:r>
              <w:t>Année</w:t>
            </w:r>
          </w:p>
        </w:tc>
        <w:tc>
          <w:tcPr>
            <w:tcW w:w="2353" w:type="dxa"/>
            <w:shd w:val="clear" w:color="auto" w:fill="D5DCE4" w:themeFill="text2" w:themeFillTint="33"/>
            <w:vAlign w:val="center"/>
          </w:tcPr>
          <w:p w14:paraId="3ACD723D" w14:textId="7195F14F" w:rsidR="006F55F3" w:rsidRDefault="006F55F3" w:rsidP="00DB7157">
            <w:pPr>
              <w:jc w:val="center"/>
            </w:pPr>
            <w:r>
              <w:t>202</w:t>
            </w:r>
            <w:r w:rsidR="0076162F">
              <w:t>7</w:t>
            </w:r>
          </w:p>
        </w:tc>
        <w:tc>
          <w:tcPr>
            <w:tcW w:w="2353" w:type="dxa"/>
            <w:shd w:val="clear" w:color="auto" w:fill="D5DCE4" w:themeFill="text2" w:themeFillTint="33"/>
            <w:vAlign w:val="center"/>
          </w:tcPr>
          <w:p w14:paraId="76A473FC" w14:textId="50C64783" w:rsidR="006F55F3" w:rsidRDefault="006F55F3" w:rsidP="00DB7157">
            <w:pPr>
              <w:jc w:val="center"/>
            </w:pPr>
            <w:r>
              <w:t>202</w:t>
            </w:r>
            <w:r w:rsidR="0076162F">
              <w:t>8</w:t>
            </w:r>
          </w:p>
        </w:tc>
        <w:tc>
          <w:tcPr>
            <w:tcW w:w="2353" w:type="dxa"/>
            <w:shd w:val="clear" w:color="auto" w:fill="D5DCE4" w:themeFill="text2" w:themeFillTint="33"/>
            <w:vAlign w:val="center"/>
          </w:tcPr>
          <w:p w14:paraId="1E0284FB" w14:textId="11E27D81" w:rsidR="006F55F3" w:rsidRDefault="006F55F3" w:rsidP="00DB7157">
            <w:pPr>
              <w:jc w:val="center"/>
            </w:pPr>
            <w:r>
              <w:t>202</w:t>
            </w:r>
            <w:r w:rsidR="0076162F">
              <w:t>9</w:t>
            </w:r>
          </w:p>
        </w:tc>
        <w:tc>
          <w:tcPr>
            <w:tcW w:w="2353" w:type="dxa"/>
            <w:shd w:val="clear" w:color="auto" w:fill="D5DCE4" w:themeFill="text2" w:themeFillTint="33"/>
            <w:vAlign w:val="center"/>
          </w:tcPr>
          <w:p w14:paraId="61B46387" w14:textId="6CF6D60A" w:rsidR="006F55F3" w:rsidRDefault="006F55F3" w:rsidP="00DB7157">
            <w:pPr>
              <w:jc w:val="center"/>
            </w:pPr>
            <w:r>
              <w:t>20</w:t>
            </w:r>
            <w:r w:rsidR="0076162F">
              <w:t>30</w:t>
            </w:r>
          </w:p>
        </w:tc>
        <w:tc>
          <w:tcPr>
            <w:tcW w:w="2353" w:type="dxa"/>
            <w:shd w:val="clear" w:color="auto" w:fill="D5DCE4" w:themeFill="text2" w:themeFillTint="33"/>
            <w:vAlign w:val="center"/>
          </w:tcPr>
          <w:p w14:paraId="605B23C8" w14:textId="27D5DD41" w:rsidR="006F55F3" w:rsidRDefault="006F55F3" w:rsidP="00DB7157">
            <w:pPr>
              <w:jc w:val="center"/>
            </w:pPr>
            <w:r>
              <w:t>20</w:t>
            </w:r>
            <w:r w:rsidR="0076162F">
              <w:t>31</w:t>
            </w:r>
          </w:p>
        </w:tc>
      </w:tr>
      <w:tr w:rsidR="006F55F3" w14:paraId="436E997E" w14:textId="77777777" w:rsidTr="00EB7691">
        <w:trPr>
          <w:trHeight w:val="661"/>
        </w:trPr>
        <w:tc>
          <w:tcPr>
            <w:tcW w:w="2122" w:type="dxa"/>
            <w:shd w:val="clear" w:color="auto" w:fill="DEEAF6" w:themeFill="accent1" w:themeFillTint="33"/>
            <w:vAlign w:val="center"/>
          </w:tcPr>
          <w:p w14:paraId="589AF7B2" w14:textId="77777777" w:rsidR="006F55F3" w:rsidRDefault="006F55F3" w:rsidP="00DB7157">
            <w:r>
              <w:t>Chiffre d’affaires</w:t>
            </w:r>
          </w:p>
        </w:tc>
        <w:tc>
          <w:tcPr>
            <w:tcW w:w="2353" w:type="dxa"/>
            <w:vAlign w:val="center"/>
          </w:tcPr>
          <w:p w14:paraId="4C1D4EEA" w14:textId="77777777" w:rsidR="006F55F3" w:rsidRDefault="006F55F3" w:rsidP="00DB7157">
            <w:pPr>
              <w:jc w:val="center"/>
            </w:pPr>
          </w:p>
        </w:tc>
        <w:tc>
          <w:tcPr>
            <w:tcW w:w="2353" w:type="dxa"/>
            <w:vAlign w:val="center"/>
          </w:tcPr>
          <w:p w14:paraId="1B694C63" w14:textId="77777777" w:rsidR="006F55F3" w:rsidRDefault="006F55F3" w:rsidP="00DB7157">
            <w:pPr>
              <w:jc w:val="center"/>
            </w:pPr>
          </w:p>
        </w:tc>
        <w:tc>
          <w:tcPr>
            <w:tcW w:w="2353" w:type="dxa"/>
            <w:vAlign w:val="center"/>
          </w:tcPr>
          <w:p w14:paraId="31A44297" w14:textId="77777777" w:rsidR="006F55F3" w:rsidRDefault="006F55F3" w:rsidP="00DB7157">
            <w:pPr>
              <w:jc w:val="center"/>
            </w:pPr>
          </w:p>
        </w:tc>
        <w:tc>
          <w:tcPr>
            <w:tcW w:w="2353" w:type="dxa"/>
            <w:vAlign w:val="center"/>
          </w:tcPr>
          <w:p w14:paraId="059B5F6B" w14:textId="77777777" w:rsidR="006F55F3" w:rsidRDefault="006F55F3" w:rsidP="00DB7157">
            <w:pPr>
              <w:jc w:val="center"/>
            </w:pPr>
          </w:p>
        </w:tc>
        <w:tc>
          <w:tcPr>
            <w:tcW w:w="2353" w:type="dxa"/>
            <w:vAlign w:val="center"/>
          </w:tcPr>
          <w:p w14:paraId="34A84711" w14:textId="77777777" w:rsidR="006F55F3" w:rsidRDefault="006F55F3" w:rsidP="00DB7157">
            <w:pPr>
              <w:jc w:val="center"/>
            </w:pPr>
          </w:p>
        </w:tc>
      </w:tr>
      <w:tr w:rsidR="006F55F3" w14:paraId="5ADC4173" w14:textId="77777777" w:rsidTr="00EB7691">
        <w:trPr>
          <w:trHeight w:val="661"/>
        </w:trPr>
        <w:tc>
          <w:tcPr>
            <w:tcW w:w="2122" w:type="dxa"/>
            <w:shd w:val="clear" w:color="auto" w:fill="DEEAF6" w:themeFill="accent1" w:themeFillTint="33"/>
            <w:vAlign w:val="center"/>
          </w:tcPr>
          <w:p w14:paraId="1BB964D4" w14:textId="77777777" w:rsidR="006F55F3" w:rsidRDefault="006F55F3" w:rsidP="00DB7157">
            <w:r>
              <w:t>Investissements</w:t>
            </w:r>
          </w:p>
        </w:tc>
        <w:tc>
          <w:tcPr>
            <w:tcW w:w="2353" w:type="dxa"/>
            <w:vAlign w:val="center"/>
          </w:tcPr>
          <w:p w14:paraId="325DDC74" w14:textId="77777777" w:rsidR="006F55F3" w:rsidRDefault="006F55F3" w:rsidP="00DB7157">
            <w:pPr>
              <w:jc w:val="center"/>
            </w:pPr>
          </w:p>
        </w:tc>
        <w:tc>
          <w:tcPr>
            <w:tcW w:w="2353" w:type="dxa"/>
            <w:vAlign w:val="center"/>
          </w:tcPr>
          <w:p w14:paraId="55DF13E6" w14:textId="77777777" w:rsidR="006F55F3" w:rsidRDefault="006F55F3" w:rsidP="00DB7157">
            <w:pPr>
              <w:jc w:val="center"/>
            </w:pPr>
          </w:p>
        </w:tc>
        <w:tc>
          <w:tcPr>
            <w:tcW w:w="2353" w:type="dxa"/>
            <w:vAlign w:val="center"/>
          </w:tcPr>
          <w:p w14:paraId="6A0B3C83" w14:textId="77777777" w:rsidR="006F55F3" w:rsidRDefault="006F55F3" w:rsidP="00DB7157">
            <w:pPr>
              <w:jc w:val="center"/>
            </w:pPr>
          </w:p>
        </w:tc>
        <w:tc>
          <w:tcPr>
            <w:tcW w:w="2353" w:type="dxa"/>
            <w:vAlign w:val="center"/>
          </w:tcPr>
          <w:p w14:paraId="4C1D6540" w14:textId="77777777" w:rsidR="006F55F3" w:rsidRDefault="006F55F3" w:rsidP="00DB7157">
            <w:pPr>
              <w:jc w:val="center"/>
            </w:pPr>
          </w:p>
        </w:tc>
        <w:tc>
          <w:tcPr>
            <w:tcW w:w="2353" w:type="dxa"/>
            <w:vAlign w:val="center"/>
          </w:tcPr>
          <w:p w14:paraId="1EC2252A" w14:textId="77777777" w:rsidR="006F55F3" w:rsidRDefault="006F55F3" w:rsidP="00DB7157">
            <w:pPr>
              <w:jc w:val="center"/>
            </w:pPr>
          </w:p>
        </w:tc>
      </w:tr>
      <w:tr w:rsidR="006F55F3" w14:paraId="5ECE522A" w14:textId="77777777" w:rsidTr="00EB7691">
        <w:trPr>
          <w:trHeight w:val="661"/>
        </w:trPr>
        <w:tc>
          <w:tcPr>
            <w:tcW w:w="2122" w:type="dxa"/>
            <w:shd w:val="clear" w:color="auto" w:fill="DEEAF6" w:themeFill="accent1" w:themeFillTint="33"/>
            <w:vAlign w:val="center"/>
          </w:tcPr>
          <w:p w14:paraId="69EE79EE" w14:textId="77777777" w:rsidR="006F55F3" w:rsidRDefault="006F55F3" w:rsidP="00DB7157">
            <w:r>
              <w:t>Modalités de financement</w:t>
            </w:r>
          </w:p>
        </w:tc>
        <w:tc>
          <w:tcPr>
            <w:tcW w:w="2353" w:type="dxa"/>
            <w:vAlign w:val="center"/>
          </w:tcPr>
          <w:p w14:paraId="7CC891E0" w14:textId="77777777" w:rsidR="006F55F3" w:rsidRDefault="006F55F3" w:rsidP="00DB7157">
            <w:pPr>
              <w:jc w:val="center"/>
            </w:pPr>
          </w:p>
        </w:tc>
        <w:tc>
          <w:tcPr>
            <w:tcW w:w="2353" w:type="dxa"/>
            <w:vAlign w:val="center"/>
          </w:tcPr>
          <w:p w14:paraId="3591263A" w14:textId="77777777" w:rsidR="006F55F3" w:rsidRDefault="006F55F3" w:rsidP="00DB7157">
            <w:pPr>
              <w:jc w:val="center"/>
            </w:pPr>
          </w:p>
        </w:tc>
        <w:tc>
          <w:tcPr>
            <w:tcW w:w="2353" w:type="dxa"/>
            <w:vAlign w:val="center"/>
          </w:tcPr>
          <w:p w14:paraId="1C744F9F" w14:textId="77777777" w:rsidR="006F55F3" w:rsidRDefault="006F55F3" w:rsidP="00DB7157">
            <w:pPr>
              <w:jc w:val="center"/>
            </w:pPr>
          </w:p>
        </w:tc>
        <w:tc>
          <w:tcPr>
            <w:tcW w:w="2353" w:type="dxa"/>
            <w:vAlign w:val="center"/>
          </w:tcPr>
          <w:p w14:paraId="351F445B" w14:textId="77777777" w:rsidR="006F55F3" w:rsidRDefault="006F55F3" w:rsidP="00DB7157">
            <w:pPr>
              <w:jc w:val="center"/>
            </w:pPr>
          </w:p>
        </w:tc>
        <w:tc>
          <w:tcPr>
            <w:tcW w:w="2353" w:type="dxa"/>
            <w:vAlign w:val="center"/>
          </w:tcPr>
          <w:p w14:paraId="0B8E1660" w14:textId="77777777" w:rsidR="006F55F3" w:rsidRDefault="006F55F3" w:rsidP="00DB7157">
            <w:pPr>
              <w:jc w:val="center"/>
            </w:pPr>
          </w:p>
        </w:tc>
      </w:tr>
      <w:tr w:rsidR="006F55F3" w14:paraId="3803E045" w14:textId="77777777" w:rsidTr="00EB7691">
        <w:trPr>
          <w:trHeight w:val="661"/>
        </w:trPr>
        <w:tc>
          <w:tcPr>
            <w:tcW w:w="2122" w:type="dxa"/>
            <w:shd w:val="clear" w:color="auto" w:fill="DEEAF6" w:themeFill="accent1" w:themeFillTint="33"/>
            <w:vAlign w:val="center"/>
          </w:tcPr>
          <w:p w14:paraId="2C32F851" w14:textId="054CB098" w:rsidR="006F55F3" w:rsidRDefault="006F55F3" w:rsidP="00DB7157">
            <w:r>
              <w:t>Redevance ONF terrain</w:t>
            </w:r>
            <w:r w:rsidR="00EB7691">
              <w:t xml:space="preserve"> *</w:t>
            </w:r>
          </w:p>
        </w:tc>
        <w:tc>
          <w:tcPr>
            <w:tcW w:w="2353" w:type="dxa"/>
            <w:vAlign w:val="center"/>
          </w:tcPr>
          <w:p w14:paraId="3A6CF3D9" w14:textId="2AD84BAA" w:rsidR="006F55F3" w:rsidRPr="000966EC" w:rsidRDefault="006F55F3" w:rsidP="00DB7157">
            <w:pPr>
              <w:jc w:val="center"/>
            </w:pPr>
          </w:p>
        </w:tc>
        <w:tc>
          <w:tcPr>
            <w:tcW w:w="2353" w:type="dxa"/>
            <w:vAlign w:val="center"/>
          </w:tcPr>
          <w:p w14:paraId="00D39D0F" w14:textId="7FE2620B" w:rsidR="006F55F3" w:rsidRPr="000966EC" w:rsidRDefault="006F55F3" w:rsidP="00DB7157">
            <w:pPr>
              <w:jc w:val="center"/>
            </w:pPr>
          </w:p>
        </w:tc>
        <w:tc>
          <w:tcPr>
            <w:tcW w:w="2353" w:type="dxa"/>
            <w:vAlign w:val="center"/>
          </w:tcPr>
          <w:p w14:paraId="513CF807" w14:textId="3972B04E" w:rsidR="006F55F3" w:rsidRPr="000966EC" w:rsidRDefault="006F55F3" w:rsidP="00DB7157">
            <w:pPr>
              <w:jc w:val="center"/>
            </w:pPr>
          </w:p>
        </w:tc>
        <w:tc>
          <w:tcPr>
            <w:tcW w:w="2353" w:type="dxa"/>
            <w:vAlign w:val="center"/>
          </w:tcPr>
          <w:p w14:paraId="2B040B7F" w14:textId="534C840C" w:rsidR="006F55F3" w:rsidRPr="000966EC" w:rsidRDefault="006F55F3" w:rsidP="00DB7157">
            <w:pPr>
              <w:jc w:val="center"/>
            </w:pPr>
          </w:p>
        </w:tc>
        <w:tc>
          <w:tcPr>
            <w:tcW w:w="2353" w:type="dxa"/>
            <w:vAlign w:val="center"/>
          </w:tcPr>
          <w:p w14:paraId="5539DC1B" w14:textId="10A2DEDD" w:rsidR="006F55F3" w:rsidRPr="000966EC" w:rsidRDefault="006F55F3" w:rsidP="00DB7157">
            <w:pPr>
              <w:jc w:val="center"/>
            </w:pPr>
          </w:p>
        </w:tc>
      </w:tr>
      <w:tr w:rsidR="006F55F3" w14:paraId="185445FB" w14:textId="77777777" w:rsidTr="00EB7691">
        <w:trPr>
          <w:trHeight w:val="661"/>
        </w:trPr>
        <w:tc>
          <w:tcPr>
            <w:tcW w:w="2122" w:type="dxa"/>
            <w:shd w:val="clear" w:color="auto" w:fill="DEEAF6" w:themeFill="accent1" w:themeFillTint="33"/>
            <w:vAlign w:val="center"/>
          </w:tcPr>
          <w:p w14:paraId="7D12CE34" w14:textId="77777777" w:rsidR="006F55F3" w:rsidRDefault="006F55F3" w:rsidP="00DB7157">
            <w:r>
              <w:t>Intéressement</w:t>
            </w:r>
          </w:p>
          <w:p w14:paraId="07BF934F" w14:textId="7212BF37" w:rsidR="006F55F3" w:rsidRDefault="006F55F3" w:rsidP="00DB7157">
            <w:r>
              <w:t>Minimum garanti</w:t>
            </w:r>
            <w:r w:rsidR="00EB7691">
              <w:t xml:space="preserve"> *</w:t>
            </w:r>
          </w:p>
        </w:tc>
        <w:tc>
          <w:tcPr>
            <w:tcW w:w="2353" w:type="dxa"/>
            <w:vAlign w:val="center"/>
          </w:tcPr>
          <w:p w14:paraId="5B82E1D0" w14:textId="77777777" w:rsidR="006F55F3" w:rsidRDefault="006F55F3" w:rsidP="00DB7157">
            <w:pPr>
              <w:jc w:val="center"/>
            </w:pPr>
          </w:p>
        </w:tc>
        <w:tc>
          <w:tcPr>
            <w:tcW w:w="2353" w:type="dxa"/>
            <w:vAlign w:val="center"/>
          </w:tcPr>
          <w:p w14:paraId="471DD788" w14:textId="77777777" w:rsidR="006F55F3" w:rsidRDefault="006F55F3" w:rsidP="00DB7157">
            <w:pPr>
              <w:jc w:val="center"/>
            </w:pPr>
          </w:p>
        </w:tc>
        <w:tc>
          <w:tcPr>
            <w:tcW w:w="2353" w:type="dxa"/>
            <w:vAlign w:val="center"/>
          </w:tcPr>
          <w:p w14:paraId="5EE2569E" w14:textId="77777777" w:rsidR="006F55F3" w:rsidRDefault="006F55F3" w:rsidP="00DB7157">
            <w:pPr>
              <w:jc w:val="center"/>
            </w:pPr>
          </w:p>
        </w:tc>
        <w:tc>
          <w:tcPr>
            <w:tcW w:w="2353" w:type="dxa"/>
            <w:vAlign w:val="center"/>
          </w:tcPr>
          <w:p w14:paraId="2C21DFEA" w14:textId="77777777" w:rsidR="006F55F3" w:rsidRDefault="006F55F3" w:rsidP="00DB7157">
            <w:pPr>
              <w:jc w:val="center"/>
            </w:pPr>
          </w:p>
        </w:tc>
        <w:tc>
          <w:tcPr>
            <w:tcW w:w="2353" w:type="dxa"/>
            <w:vAlign w:val="center"/>
          </w:tcPr>
          <w:p w14:paraId="2A97D8CB" w14:textId="77777777" w:rsidR="006F55F3" w:rsidRDefault="006F55F3" w:rsidP="00DB7157">
            <w:pPr>
              <w:jc w:val="center"/>
            </w:pPr>
          </w:p>
        </w:tc>
      </w:tr>
      <w:tr w:rsidR="006F55F3" w14:paraId="129F4824" w14:textId="77777777" w:rsidTr="00EB7691">
        <w:trPr>
          <w:trHeight w:val="661"/>
        </w:trPr>
        <w:tc>
          <w:tcPr>
            <w:tcW w:w="2122" w:type="dxa"/>
            <w:shd w:val="clear" w:color="auto" w:fill="DEEAF6" w:themeFill="accent1" w:themeFillTint="33"/>
            <w:vAlign w:val="center"/>
          </w:tcPr>
          <w:p w14:paraId="2A698693" w14:textId="02A0C0D6" w:rsidR="006F55F3" w:rsidRDefault="006F55F3" w:rsidP="00DB7157">
            <w:r>
              <w:t>Intéressement %CA</w:t>
            </w:r>
          </w:p>
        </w:tc>
        <w:tc>
          <w:tcPr>
            <w:tcW w:w="2353" w:type="dxa"/>
            <w:vAlign w:val="center"/>
          </w:tcPr>
          <w:p w14:paraId="2D5C89D9" w14:textId="77777777" w:rsidR="006F55F3" w:rsidRDefault="006F55F3" w:rsidP="00DB7157">
            <w:pPr>
              <w:jc w:val="center"/>
            </w:pPr>
          </w:p>
        </w:tc>
        <w:tc>
          <w:tcPr>
            <w:tcW w:w="2353" w:type="dxa"/>
            <w:vAlign w:val="center"/>
          </w:tcPr>
          <w:p w14:paraId="52211882" w14:textId="77777777" w:rsidR="006F55F3" w:rsidRDefault="006F55F3" w:rsidP="00DB7157">
            <w:pPr>
              <w:jc w:val="center"/>
            </w:pPr>
          </w:p>
        </w:tc>
        <w:tc>
          <w:tcPr>
            <w:tcW w:w="2353" w:type="dxa"/>
            <w:vAlign w:val="center"/>
          </w:tcPr>
          <w:p w14:paraId="5AB6026D" w14:textId="77777777" w:rsidR="006F55F3" w:rsidRDefault="006F55F3" w:rsidP="00DB7157">
            <w:pPr>
              <w:jc w:val="center"/>
            </w:pPr>
          </w:p>
        </w:tc>
        <w:tc>
          <w:tcPr>
            <w:tcW w:w="2353" w:type="dxa"/>
            <w:vAlign w:val="center"/>
          </w:tcPr>
          <w:p w14:paraId="1387E937" w14:textId="77777777" w:rsidR="006F55F3" w:rsidRDefault="006F55F3" w:rsidP="00DB7157">
            <w:pPr>
              <w:jc w:val="center"/>
            </w:pPr>
          </w:p>
        </w:tc>
        <w:tc>
          <w:tcPr>
            <w:tcW w:w="2353" w:type="dxa"/>
            <w:vAlign w:val="center"/>
          </w:tcPr>
          <w:p w14:paraId="600A9FBF" w14:textId="77777777" w:rsidR="006F55F3" w:rsidRDefault="006F55F3" w:rsidP="00DB7157">
            <w:pPr>
              <w:jc w:val="center"/>
            </w:pPr>
          </w:p>
        </w:tc>
      </w:tr>
      <w:tr w:rsidR="006F55F3" w14:paraId="6D00A6ED" w14:textId="77777777" w:rsidTr="00EB7691">
        <w:trPr>
          <w:trHeight w:val="661"/>
        </w:trPr>
        <w:tc>
          <w:tcPr>
            <w:tcW w:w="2122" w:type="dxa"/>
            <w:shd w:val="clear" w:color="auto" w:fill="FFE599" w:themeFill="accent4" w:themeFillTint="66"/>
            <w:vAlign w:val="center"/>
          </w:tcPr>
          <w:p w14:paraId="1450B262" w14:textId="77777777" w:rsidR="00EB7691" w:rsidRDefault="006F55F3" w:rsidP="00DB7157">
            <w:pPr>
              <w:rPr>
                <w:b/>
              </w:rPr>
            </w:pPr>
            <w:r w:rsidRPr="00FB6954">
              <w:rPr>
                <w:b/>
              </w:rPr>
              <w:t xml:space="preserve">Redevance totale ONF </w:t>
            </w:r>
          </w:p>
          <w:p w14:paraId="740D5FDC" w14:textId="5D4D1373" w:rsidR="006F55F3" w:rsidRPr="000960ED" w:rsidRDefault="006F55F3" w:rsidP="00DB7157">
            <w:r>
              <w:t>(</w:t>
            </w:r>
            <w:r w:rsidR="00EB7691">
              <w:t>A</w:t>
            </w:r>
            <w:r>
              <w:t>rt 2.</w:t>
            </w:r>
            <w:r w:rsidR="00EB7691">
              <w:t>5</w:t>
            </w:r>
            <w:r>
              <w:t xml:space="preserve"> du DC)</w:t>
            </w:r>
          </w:p>
        </w:tc>
        <w:tc>
          <w:tcPr>
            <w:tcW w:w="2353" w:type="dxa"/>
            <w:vAlign w:val="center"/>
          </w:tcPr>
          <w:p w14:paraId="4023652C" w14:textId="77777777" w:rsidR="006F55F3" w:rsidRDefault="006F55F3" w:rsidP="00DB7157">
            <w:pPr>
              <w:jc w:val="center"/>
            </w:pPr>
          </w:p>
        </w:tc>
        <w:tc>
          <w:tcPr>
            <w:tcW w:w="2353" w:type="dxa"/>
            <w:vAlign w:val="center"/>
          </w:tcPr>
          <w:p w14:paraId="28ED1257" w14:textId="77777777" w:rsidR="006F55F3" w:rsidRDefault="006F55F3" w:rsidP="00DB7157">
            <w:pPr>
              <w:jc w:val="center"/>
            </w:pPr>
          </w:p>
        </w:tc>
        <w:tc>
          <w:tcPr>
            <w:tcW w:w="2353" w:type="dxa"/>
            <w:vAlign w:val="center"/>
          </w:tcPr>
          <w:p w14:paraId="29E566C7" w14:textId="77777777" w:rsidR="006F55F3" w:rsidRDefault="006F55F3" w:rsidP="00DB7157">
            <w:pPr>
              <w:jc w:val="center"/>
            </w:pPr>
          </w:p>
        </w:tc>
        <w:tc>
          <w:tcPr>
            <w:tcW w:w="2353" w:type="dxa"/>
            <w:vAlign w:val="center"/>
          </w:tcPr>
          <w:p w14:paraId="60A4AB98" w14:textId="77777777" w:rsidR="006F55F3" w:rsidRDefault="006F55F3" w:rsidP="00DB7157">
            <w:pPr>
              <w:jc w:val="center"/>
            </w:pPr>
          </w:p>
        </w:tc>
        <w:tc>
          <w:tcPr>
            <w:tcW w:w="2353" w:type="dxa"/>
            <w:vAlign w:val="center"/>
          </w:tcPr>
          <w:p w14:paraId="2857D51D" w14:textId="77777777" w:rsidR="006F55F3" w:rsidRDefault="006F55F3" w:rsidP="00DB7157">
            <w:pPr>
              <w:jc w:val="center"/>
            </w:pPr>
          </w:p>
        </w:tc>
      </w:tr>
    </w:tbl>
    <w:p w14:paraId="20BCC8F7" w14:textId="6A1F7602" w:rsidR="006F55F3" w:rsidRDefault="006F55F3" w:rsidP="006F55F3"/>
    <w:p w14:paraId="53FF184E" w14:textId="11F3A6FC" w:rsidR="00EB7691" w:rsidRDefault="00EB7691" w:rsidP="006F55F3">
      <w:pPr>
        <w:rPr>
          <w:sz w:val="18"/>
          <w:szCs w:val="18"/>
        </w:rPr>
      </w:pPr>
      <w:r>
        <w:t xml:space="preserve">* </w:t>
      </w:r>
      <w:r w:rsidRPr="00EB7691">
        <w:rPr>
          <w:sz w:val="18"/>
          <w:szCs w:val="18"/>
        </w:rPr>
        <w:t>Conformément à l’article 14.6 des Clauses générales, les valeurs de la redevance annuelle et du minimum garanti sont révisées annuellement de +1,5%.</w:t>
      </w:r>
    </w:p>
    <w:p w14:paraId="4B59C386" w14:textId="4DAECB70" w:rsidR="00EB7691" w:rsidRDefault="00EB7691" w:rsidP="006F55F3">
      <w:pPr>
        <w:rPr>
          <w:sz w:val="18"/>
          <w:szCs w:val="18"/>
        </w:rPr>
      </w:pPr>
    </w:p>
    <w:p w14:paraId="45BF66C5" w14:textId="77777777" w:rsidR="00EB7691" w:rsidRDefault="00EB7691" w:rsidP="006F55F3"/>
    <w:p w14:paraId="05767517" w14:textId="77777777" w:rsidR="006F55F3" w:rsidRDefault="006F55F3" w:rsidP="006F55F3">
      <w:pPr>
        <w:jc w:val="right"/>
      </w:pPr>
      <w:r>
        <w:t>Fait à …., le ….</w:t>
      </w:r>
    </w:p>
    <w:p w14:paraId="2C76A02A" w14:textId="77777777" w:rsidR="006F55F3" w:rsidRDefault="006F55F3" w:rsidP="006F55F3">
      <w:pPr>
        <w:jc w:val="right"/>
      </w:pPr>
      <w:r>
        <w:t>Nom, prénom, fonction</w:t>
      </w:r>
    </w:p>
    <w:p w14:paraId="5DEB368F" w14:textId="77777777" w:rsidR="006F55F3" w:rsidRPr="00F43190" w:rsidRDefault="006F55F3" w:rsidP="006F55F3">
      <w:pPr>
        <w:jc w:val="right"/>
      </w:pPr>
      <w:r>
        <w:t>Signature</w:t>
      </w:r>
    </w:p>
    <w:p w14:paraId="2872DEEE" w14:textId="6E406AEC" w:rsidR="00E30727" w:rsidRDefault="00E30727" w:rsidP="006F55F3">
      <w:pPr>
        <w:spacing w:after="160" w:line="259" w:lineRule="auto"/>
      </w:pPr>
    </w:p>
    <w:sectPr w:rsidR="00E30727" w:rsidSect="00DF39C3">
      <w:headerReference w:type="default" r:id="rId8"/>
      <w:footerReference w:type="default" r:id="rId9"/>
      <w:pgSz w:w="16838" w:h="11906" w:orient="landscape"/>
      <w:pgMar w:top="1417" w:right="1417" w:bottom="99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AC1517" w14:textId="77777777" w:rsidR="00137515" w:rsidRDefault="00137515" w:rsidP="00137515">
      <w:r>
        <w:separator/>
      </w:r>
    </w:p>
  </w:endnote>
  <w:endnote w:type="continuationSeparator" w:id="0">
    <w:p w14:paraId="0B77D6BC" w14:textId="77777777" w:rsidR="00137515" w:rsidRDefault="00137515" w:rsidP="001375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utiger LT Std 45 Light">
    <w:panose1 w:val="020B040202020402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Frutiger LT Std 55 Roman">
    <w:panose1 w:val="020B0602020204020204"/>
    <w:charset w:val="00"/>
    <w:family w:val="swiss"/>
    <w:notTrueType/>
    <w:pitch w:val="variable"/>
    <w:sig w:usb0="00000003" w:usb1="00000000" w:usb2="00000000" w:usb3="00000000" w:csb0="00000001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F19185" w14:textId="77777777" w:rsidR="00001A9C" w:rsidRPr="00001A9C" w:rsidRDefault="00001A9C" w:rsidP="00D22406">
    <w:pPr>
      <w:pStyle w:val="Pieddepage"/>
      <w:rPr>
        <w:b/>
      </w:rPr>
    </w:pPr>
  </w:p>
  <w:p w14:paraId="0968954E" w14:textId="1D7D4A46" w:rsidR="00001A9C" w:rsidRPr="00001A9C" w:rsidRDefault="00EB7691" w:rsidP="00D22406">
    <w:pPr>
      <w:pStyle w:val="Pieddepage"/>
      <w:tabs>
        <w:tab w:val="clear" w:pos="9072"/>
        <w:tab w:val="right" w:pos="9498"/>
      </w:tabs>
    </w:pPr>
    <w:r w:rsidRPr="00001A9C">
      <w:rPr>
        <w:b/>
      </w:rPr>
      <w:t xml:space="preserve">APPEL À PROJETS </w:t>
    </w:r>
    <w:r>
      <w:rPr>
        <w:b/>
      </w:rPr>
      <w:t xml:space="preserve">– </w:t>
    </w:r>
    <w:r>
      <w:t>ANNEXE4c - « SYNTHESE DE L’OFFRE »</w:t>
    </w:r>
    <w:r w:rsidR="00001A9C">
      <w:tab/>
    </w:r>
    <w:r w:rsidR="00001A9C">
      <w:tab/>
    </w:r>
    <w:r>
      <w:tab/>
    </w:r>
    <w:r>
      <w:tab/>
    </w:r>
    <w:r>
      <w:tab/>
    </w:r>
    <w:r>
      <w:tab/>
    </w:r>
    <w:r>
      <w:tab/>
    </w:r>
    <w:r w:rsidR="00001A9C">
      <w:t>p.</w:t>
    </w:r>
    <w:r w:rsidR="00001A9C">
      <w:fldChar w:fldCharType="begin"/>
    </w:r>
    <w:r w:rsidR="00001A9C">
      <w:instrText>PAGE   \* MERGEFORMAT</w:instrText>
    </w:r>
    <w:r w:rsidR="00001A9C">
      <w:fldChar w:fldCharType="separate"/>
    </w:r>
    <w:r>
      <w:rPr>
        <w:noProof/>
      </w:rPr>
      <w:t>1</w:t>
    </w:r>
    <w:r w:rsidR="00001A9C">
      <w:fldChar w:fldCharType="end"/>
    </w:r>
    <w:r w:rsidR="00001A9C">
      <w:t>/</w:t>
    </w:r>
    <w:r w:rsidR="00AB3746">
      <w:rPr>
        <w:noProof/>
      </w:rPr>
      <w:fldChar w:fldCharType="begin"/>
    </w:r>
    <w:r w:rsidR="00AB3746">
      <w:rPr>
        <w:noProof/>
      </w:rPr>
      <w:instrText xml:space="preserve"> NUMPAGES   \* MERGEFORMAT </w:instrText>
    </w:r>
    <w:r w:rsidR="00AB3746">
      <w:rPr>
        <w:noProof/>
      </w:rPr>
      <w:fldChar w:fldCharType="separate"/>
    </w:r>
    <w:r>
      <w:rPr>
        <w:noProof/>
      </w:rPr>
      <w:t>2</w:t>
    </w:r>
    <w:r w:rsidR="00AB3746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1B19F0" w14:textId="77777777" w:rsidR="00137515" w:rsidRDefault="00137515" w:rsidP="00137515">
      <w:r>
        <w:separator/>
      </w:r>
    </w:p>
  </w:footnote>
  <w:footnote w:type="continuationSeparator" w:id="0">
    <w:p w14:paraId="12F8FE53" w14:textId="77777777" w:rsidR="00137515" w:rsidRDefault="00137515" w:rsidP="001375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98FAD8" w14:textId="77777777" w:rsidR="00137515" w:rsidRDefault="001817AA" w:rsidP="00265D64">
    <w:r w:rsidRPr="000A2F35">
      <w:rPr>
        <w:rFonts w:ascii="Times New Roman" w:hAnsi="Times New Roman"/>
        <w:b/>
        <w:noProof/>
        <w:lang w:eastAsia="fr-FR"/>
      </w:rPr>
      <w:drawing>
        <wp:anchor distT="0" distB="0" distL="114300" distR="114300" simplePos="0" relativeHeight="251661312" behindDoc="0" locked="0" layoutInCell="1" allowOverlap="1" wp14:anchorId="542E8460" wp14:editId="17992C5F">
          <wp:simplePos x="0" y="0"/>
          <wp:positionH relativeFrom="margin">
            <wp:align>center</wp:align>
          </wp:positionH>
          <wp:positionV relativeFrom="paragraph">
            <wp:posOffset>-165686</wp:posOffset>
          </wp:positionV>
          <wp:extent cx="1609725" cy="609600"/>
          <wp:effectExtent l="0" t="0" r="9525" b="0"/>
          <wp:wrapTopAndBottom/>
          <wp:docPr id="6" name="Imag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3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9725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093E31"/>
    <w:multiLevelType w:val="hybridMultilevel"/>
    <w:tmpl w:val="1A8CE74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BA6799"/>
    <w:multiLevelType w:val="hybridMultilevel"/>
    <w:tmpl w:val="482E6F1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4417F0"/>
    <w:multiLevelType w:val="hybridMultilevel"/>
    <w:tmpl w:val="1D30031C"/>
    <w:lvl w:ilvl="0" w:tplc="040C0003">
      <w:start w:val="1"/>
      <w:numFmt w:val="bullet"/>
      <w:lvlText w:val="o"/>
      <w:lvlJc w:val="left"/>
      <w:pPr>
        <w:ind w:left="1776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" w15:restartNumberingAfterBreak="0">
    <w:nsid w:val="4BC335DA"/>
    <w:multiLevelType w:val="hybridMultilevel"/>
    <w:tmpl w:val="3F6430A4"/>
    <w:lvl w:ilvl="0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662F70F9"/>
    <w:multiLevelType w:val="hybridMultilevel"/>
    <w:tmpl w:val="AA422DE2"/>
    <w:lvl w:ilvl="0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68E024B9"/>
    <w:multiLevelType w:val="hybridMultilevel"/>
    <w:tmpl w:val="203036AE"/>
    <w:lvl w:ilvl="0" w:tplc="0A7CB586">
      <w:numFmt w:val="bullet"/>
      <w:lvlText w:val="-"/>
      <w:lvlJc w:val="left"/>
      <w:pPr>
        <w:ind w:left="720" w:hanging="360"/>
      </w:pPr>
      <w:rPr>
        <w:rFonts w:ascii="Frutiger LT Std 45 Light" w:eastAsia="Calibri" w:hAnsi="Frutiger LT Std 45 Light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33793595">
    <w:abstractNumId w:val="1"/>
  </w:num>
  <w:num w:numId="2" w16cid:durableId="1300720989">
    <w:abstractNumId w:val="3"/>
  </w:num>
  <w:num w:numId="3" w16cid:durableId="1187209436">
    <w:abstractNumId w:val="4"/>
  </w:num>
  <w:num w:numId="4" w16cid:durableId="1748764570">
    <w:abstractNumId w:val="2"/>
  </w:num>
  <w:num w:numId="5" w16cid:durableId="354621671">
    <w:abstractNumId w:val="5"/>
  </w:num>
  <w:num w:numId="6" w16cid:durableId="11409984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7515"/>
    <w:rsid w:val="000001F5"/>
    <w:rsid w:val="00001A9C"/>
    <w:rsid w:val="00054C8A"/>
    <w:rsid w:val="000D00EA"/>
    <w:rsid w:val="000D4417"/>
    <w:rsid w:val="00104809"/>
    <w:rsid w:val="00137515"/>
    <w:rsid w:val="00165F81"/>
    <w:rsid w:val="001817AA"/>
    <w:rsid w:val="001C0C28"/>
    <w:rsid w:val="002C53A8"/>
    <w:rsid w:val="002E5044"/>
    <w:rsid w:val="00354C78"/>
    <w:rsid w:val="003806BE"/>
    <w:rsid w:val="003D06D2"/>
    <w:rsid w:val="004E16DA"/>
    <w:rsid w:val="00600920"/>
    <w:rsid w:val="0065014E"/>
    <w:rsid w:val="006639CB"/>
    <w:rsid w:val="00673013"/>
    <w:rsid w:val="00692964"/>
    <w:rsid w:val="006A6041"/>
    <w:rsid w:val="006B2936"/>
    <w:rsid w:val="006C3FAA"/>
    <w:rsid w:val="006F55F3"/>
    <w:rsid w:val="007001B1"/>
    <w:rsid w:val="007611D5"/>
    <w:rsid w:val="0076162F"/>
    <w:rsid w:val="00820D27"/>
    <w:rsid w:val="00832942"/>
    <w:rsid w:val="00880215"/>
    <w:rsid w:val="008D0862"/>
    <w:rsid w:val="00901E1C"/>
    <w:rsid w:val="00933EFD"/>
    <w:rsid w:val="00996E5B"/>
    <w:rsid w:val="009C3D5C"/>
    <w:rsid w:val="009E0FE4"/>
    <w:rsid w:val="00A12D87"/>
    <w:rsid w:val="00A71AC3"/>
    <w:rsid w:val="00A739DE"/>
    <w:rsid w:val="00AB3746"/>
    <w:rsid w:val="00AF0ACA"/>
    <w:rsid w:val="00B8609F"/>
    <w:rsid w:val="00BE6561"/>
    <w:rsid w:val="00BE6CEC"/>
    <w:rsid w:val="00BF18FA"/>
    <w:rsid w:val="00C27286"/>
    <w:rsid w:val="00C27DDE"/>
    <w:rsid w:val="00CB4CB2"/>
    <w:rsid w:val="00CC2D01"/>
    <w:rsid w:val="00CF4264"/>
    <w:rsid w:val="00D16442"/>
    <w:rsid w:val="00D17B5F"/>
    <w:rsid w:val="00D22406"/>
    <w:rsid w:val="00D321CE"/>
    <w:rsid w:val="00D73E1F"/>
    <w:rsid w:val="00DE0A03"/>
    <w:rsid w:val="00E30727"/>
    <w:rsid w:val="00EA1B0D"/>
    <w:rsid w:val="00EB7691"/>
    <w:rsid w:val="00EC46BC"/>
    <w:rsid w:val="00ED4D7F"/>
    <w:rsid w:val="00F342A3"/>
    <w:rsid w:val="00F67AB8"/>
    <w:rsid w:val="00F86CA1"/>
    <w:rsid w:val="00F96179"/>
    <w:rsid w:val="00FC46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5C0024F8"/>
  <w15:chartTrackingRefBased/>
  <w15:docId w15:val="{13093741-0C84-42B1-9EB0-846DBB4790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Calibr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C53A8"/>
    <w:pPr>
      <w:spacing w:after="0" w:line="240" w:lineRule="auto"/>
    </w:pPr>
    <w:rPr>
      <w:rFonts w:ascii="Frutiger LT Std 55 Roman" w:hAnsi="Frutiger LT Std 55 Roman" w:cs="Times New Roman"/>
      <w:sz w:val="20"/>
    </w:rPr>
  </w:style>
  <w:style w:type="paragraph" w:styleId="Titre1">
    <w:name w:val="heading 1"/>
    <w:basedOn w:val="Normal"/>
    <w:next w:val="Normal"/>
    <w:link w:val="Titre1Car"/>
    <w:uiPriority w:val="9"/>
    <w:qFormat/>
    <w:rsid w:val="00354C78"/>
    <w:pPr>
      <w:keepNext/>
      <w:keepLines/>
      <w:spacing w:before="240"/>
      <w:outlineLvl w:val="0"/>
    </w:pPr>
    <w:rPr>
      <w:rFonts w:eastAsiaTheme="majorEastAsia" w:cstheme="majorBidi"/>
      <w:color w:val="70AD47" w:themeColor="accent6"/>
      <w:sz w:val="40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C27286"/>
    <w:pPr>
      <w:keepNext/>
      <w:keepLines/>
      <w:spacing w:before="120"/>
      <w:ind w:left="3119"/>
      <w:outlineLvl w:val="1"/>
    </w:pPr>
    <w:rPr>
      <w:rFonts w:eastAsiaTheme="majorEastAsia" w:cstheme="majorBidi"/>
      <w:color w:val="538135" w:themeColor="accent6" w:themeShade="BF"/>
      <w:sz w:val="28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354C78"/>
    <w:rPr>
      <w:rFonts w:ascii="Frutiger LT Std 55 Roman" w:eastAsiaTheme="majorEastAsia" w:hAnsi="Frutiger LT Std 55 Roman" w:cstheme="majorBidi"/>
      <w:color w:val="70AD47" w:themeColor="accent6"/>
      <w:sz w:val="40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C27286"/>
    <w:rPr>
      <w:rFonts w:ascii="Frutiger LT Std 55 Roman" w:eastAsiaTheme="majorEastAsia" w:hAnsi="Frutiger LT Std 55 Roman" w:cstheme="majorBidi"/>
      <w:color w:val="538135" w:themeColor="accent6" w:themeShade="BF"/>
      <w:sz w:val="28"/>
      <w:szCs w:val="26"/>
    </w:rPr>
  </w:style>
  <w:style w:type="paragraph" w:styleId="En-tte">
    <w:name w:val="header"/>
    <w:basedOn w:val="Normal"/>
    <w:link w:val="En-tteCar"/>
    <w:uiPriority w:val="99"/>
    <w:unhideWhenUsed/>
    <w:rsid w:val="00137515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137515"/>
    <w:rPr>
      <w:rFonts w:ascii="Frutiger LT Std 55 Roman" w:hAnsi="Frutiger LT Std 55 Roman" w:cs="Times New Roman"/>
    </w:rPr>
  </w:style>
  <w:style w:type="paragraph" w:styleId="Pieddepage">
    <w:name w:val="footer"/>
    <w:basedOn w:val="Normal"/>
    <w:link w:val="PieddepageCar"/>
    <w:uiPriority w:val="99"/>
    <w:unhideWhenUsed/>
    <w:rsid w:val="00137515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137515"/>
    <w:rPr>
      <w:rFonts w:ascii="Frutiger LT Std 55 Roman" w:hAnsi="Frutiger LT Std 55 Roman" w:cs="Times New Roman"/>
    </w:rPr>
  </w:style>
  <w:style w:type="table" w:styleId="Grilledutableau">
    <w:name w:val="Table Grid"/>
    <w:basedOn w:val="TableauNormal"/>
    <w:uiPriority w:val="39"/>
    <w:rsid w:val="001375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996E5B"/>
    <w:rPr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996E5B"/>
    <w:rPr>
      <w:rFonts w:ascii="Frutiger LT Std 55 Roman" w:hAnsi="Frutiger LT Std 55 Roman" w:cs="Times New Roman"/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996E5B"/>
    <w:rPr>
      <w:vertAlign w:val="superscript"/>
    </w:rPr>
  </w:style>
  <w:style w:type="paragraph" w:styleId="Paragraphedeliste">
    <w:name w:val="List Paragraph"/>
    <w:basedOn w:val="Normal"/>
    <w:uiPriority w:val="34"/>
    <w:qFormat/>
    <w:rsid w:val="00A71AC3"/>
    <w:pPr>
      <w:spacing w:before="120" w:after="120"/>
      <w:ind w:left="720"/>
      <w:contextualSpacing/>
      <w:jc w:val="both"/>
    </w:pPr>
    <w:rPr>
      <w:rFonts w:ascii="Frutiger LT Std 45 Light" w:hAnsi="Frutiger LT Std 45 Light"/>
      <w:sz w:val="18"/>
    </w:rPr>
  </w:style>
  <w:style w:type="paragraph" w:customStyle="1" w:styleId="BodyText1">
    <w:name w:val="Body Text1"/>
    <w:basedOn w:val="Normal"/>
    <w:rsid w:val="00A71AC3"/>
    <w:pPr>
      <w:spacing w:after="200" w:line="288" w:lineRule="auto"/>
      <w:ind w:left="624" w:right="-1"/>
      <w:jc w:val="both"/>
    </w:pPr>
    <w:rPr>
      <w:rFonts w:ascii="CG Times" w:eastAsia="Times New Roman" w:hAnsi="CG Times" w:cs="CG Times"/>
      <w:color w:val="000000"/>
      <w:sz w:val="22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37F558-ABB9-42D9-A5A7-5CE7EFA790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201</Words>
  <Characters>1107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Office National des Forêts</Company>
  <LinksUpToDate>false</LinksUpToDate>
  <CharactersWithSpaces>1306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LETOURMY, Laurent</dc:creator>
  <cp:keywords/>
  <dc:description/>
  <cp:lastModifiedBy>LANGLAIS Angelique</cp:lastModifiedBy>
  <cp:revision>11</cp:revision>
  <dcterms:created xsi:type="dcterms:W3CDTF">2018-11-21T18:40:00Z</dcterms:created>
  <dcterms:modified xsi:type="dcterms:W3CDTF">2026-01-30T08:56:00Z</dcterms:modified>
</cp:coreProperties>
</file>